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FEB6" w14:textId="77777777" w:rsidR="00612CB4" w:rsidRDefault="00612CB4" w:rsidP="00612CB4">
      <w:pPr>
        <w:spacing w:line="1200" w:lineRule="exact"/>
        <w:jc w:val="center"/>
        <w:rPr>
          <w:rFonts w:ascii="华文行楷" w:eastAsia="华文行楷"/>
          <w:sz w:val="100"/>
          <w:szCs w:val="100"/>
        </w:rPr>
      </w:pPr>
      <w:r>
        <w:rPr>
          <w:rFonts w:ascii="华文行楷" w:eastAsia="华文行楷" w:hint="eastAsia"/>
          <w:sz w:val="100"/>
          <w:szCs w:val="100"/>
        </w:rPr>
        <w:t>南华大学</w:t>
      </w:r>
    </w:p>
    <w:p w14:paraId="23476C41" w14:textId="77777777" w:rsidR="00612CB4" w:rsidRDefault="00612CB4" w:rsidP="00612CB4">
      <w:pPr>
        <w:spacing w:line="1200" w:lineRule="exact"/>
        <w:jc w:val="center"/>
        <w:rPr>
          <w:rFonts w:ascii="黑体" w:eastAsia="黑体" w:hAnsi="宋体"/>
          <w:spacing w:val="82"/>
          <w:sz w:val="52"/>
          <w:szCs w:val="52"/>
        </w:rPr>
      </w:pPr>
      <w:r>
        <w:rPr>
          <w:rFonts w:ascii="黑体" w:eastAsia="黑体" w:hAnsi="宋体" w:hint="eastAsia"/>
          <w:spacing w:val="82"/>
          <w:sz w:val="52"/>
          <w:szCs w:val="52"/>
        </w:rPr>
        <w:t>计算机学院</w:t>
      </w:r>
    </w:p>
    <w:p w14:paraId="490F3A0D" w14:textId="77777777" w:rsidR="00612CB4" w:rsidRDefault="00612CB4" w:rsidP="00612CB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 2026春季学期 ）</w:t>
      </w:r>
    </w:p>
    <w:p w14:paraId="6832F26A" w14:textId="77777777" w:rsidR="00612CB4" w:rsidRDefault="00612CB4" w:rsidP="00612CB4">
      <w:pPr>
        <w:spacing w:line="1200" w:lineRule="exact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《软件工程综合实训</w:t>
      </w:r>
      <w:r>
        <w:rPr>
          <w:rFonts w:eastAsia="黑体" w:hint="eastAsia"/>
          <w:sz w:val="48"/>
          <w:szCs w:val="48"/>
        </w:rPr>
        <w:t>II</w:t>
      </w:r>
      <w:r>
        <w:rPr>
          <w:rFonts w:eastAsia="黑体" w:hint="eastAsia"/>
          <w:sz w:val="48"/>
          <w:szCs w:val="48"/>
        </w:rPr>
        <w:t>》报</w:t>
      </w:r>
      <w:r>
        <w:rPr>
          <w:rFonts w:eastAsia="黑体" w:hint="eastAsia"/>
          <w:sz w:val="48"/>
          <w:szCs w:val="48"/>
        </w:rPr>
        <w:t xml:space="preserve"> </w:t>
      </w:r>
      <w:r>
        <w:rPr>
          <w:rFonts w:eastAsia="黑体" w:hint="eastAsia"/>
          <w:sz w:val="48"/>
          <w:szCs w:val="48"/>
        </w:rPr>
        <w:t>告</w:t>
      </w:r>
      <w:r>
        <w:rPr>
          <w:rFonts w:eastAsia="黑体" w:hint="eastAsia"/>
          <w:sz w:val="48"/>
          <w:szCs w:val="48"/>
        </w:rPr>
        <w:t xml:space="preserve"> </w:t>
      </w:r>
    </w:p>
    <w:p w14:paraId="058AC9B8" w14:textId="77777777" w:rsidR="00612CB4" w:rsidRDefault="00612CB4" w:rsidP="00612CB4">
      <w:pPr>
        <w:jc w:val="center"/>
        <w:rPr>
          <w:rFonts w:eastAsia="黑体"/>
          <w:sz w:val="44"/>
        </w:rPr>
      </w:pPr>
    </w:p>
    <w:tbl>
      <w:tblPr>
        <w:tblStyle w:val="a4"/>
        <w:tblpPr w:leftFromText="180" w:rightFromText="180" w:vertAnchor="text" w:horzAnchor="page" w:tblpX="2590" w:tblpY="571"/>
        <w:tblOverlap w:val="never"/>
        <w:tblW w:w="7380" w:type="dxa"/>
        <w:tblLayout w:type="fixed"/>
        <w:tblLook w:val="04A0" w:firstRow="1" w:lastRow="0" w:firstColumn="1" w:lastColumn="0" w:noHBand="0" w:noVBand="1"/>
      </w:tblPr>
      <w:tblGrid>
        <w:gridCol w:w="2790"/>
        <w:gridCol w:w="2280"/>
        <w:gridCol w:w="2310"/>
      </w:tblGrid>
      <w:tr w:rsidR="00612CB4" w14:paraId="76EAAD3C" w14:textId="77777777" w:rsidTr="00721D4D">
        <w:trPr>
          <w:trHeight w:val="509"/>
        </w:trPr>
        <w:tc>
          <w:tcPr>
            <w:tcW w:w="2790" w:type="dxa"/>
            <w:vAlign w:val="center"/>
          </w:tcPr>
          <w:p w14:paraId="386938F6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小组成员</w:t>
            </w:r>
          </w:p>
          <w:p w14:paraId="37BB1A26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姓名</w:t>
            </w:r>
          </w:p>
        </w:tc>
        <w:tc>
          <w:tcPr>
            <w:tcW w:w="2280" w:type="dxa"/>
            <w:vAlign w:val="center"/>
          </w:tcPr>
          <w:p w14:paraId="1FE6E30C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学号</w:t>
            </w:r>
          </w:p>
        </w:tc>
        <w:tc>
          <w:tcPr>
            <w:tcW w:w="2310" w:type="dxa"/>
            <w:vAlign w:val="center"/>
          </w:tcPr>
          <w:p w14:paraId="77A10285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班级</w:t>
            </w:r>
          </w:p>
        </w:tc>
      </w:tr>
      <w:tr w:rsidR="00612CB4" w14:paraId="014970D4" w14:textId="77777777" w:rsidTr="00721D4D">
        <w:trPr>
          <w:trHeight w:val="509"/>
        </w:trPr>
        <w:tc>
          <w:tcPr>
            <w:tcW w:w="2790" w:type="dxa"/>
          </w:tcPr>
          <w:p w14:paraId="2404DFFE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</w:p>
        </w:tc>
        <w:tc>
          <w:tcPr>
            <w:tcW w:w="2280" w:type="dxa"/>
          </w:tcPr>
          <w:p w14:paraId="6A11DD3A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</w:p>
        </w:tc>
        <w:tc>
          <w:tcPr>
            <w:tcW w:w="2310" w:type="dxa"/>
          </w:tcPr>
          <w:p w14:paraId="4A60DEA0" w14:textId="77777777" w:rsidR="00612CB4" w:rsidRDefault="00612CB4" w:rsidP="00721D4D">
            <w:pPr>
              <w:jc w:val="center"/>
              <w:rPr>
                <w:rFonts w:eastAsia="黑体"/>
                <w:sz w:val="44"/>
              </w:rPr>
            </w:pPr>
          </w:p>
        </w:tc>
      </w:tr>
      <w:tr w:rsidR="00612CB4" w14:paraId="78DA2B49" w14:textId="77777777" w:rsidTr="00721D4D">
        <w:trPr>
          <w:trHeight w:val="509"/>
        </w:trPr>
        <w:tc>
          <w:tcPr>
            <w:tcW w:w="2790" w:type="dxa"/>
          </w:tcPr>
          <w:p w14:paraId="797A1A2D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5C4B3425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4C1C684D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12CB4" w14:paraId="33F349D2" w14:textId="77777777" w:rsidTr="00721D4D">
        <w:trPr>
          <w:trHeight w:val="509"/>
        </w:trPr>
        <w:tc>
          <w:tcPr>
            <w:tcW w:w="2790" w:type="dxa"/>
          </w:tcPr>
          <w:p w14:paraId="64BB7D23" w14:textId="77777777" w:rsidR="00612CB4" w:rsidRDefault="00612CB4" w:rsidP="00721D4D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07BC9E08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6A07451D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12CB4" w14:paraId="401249CF" w14:textId="77777777" w:rsidTr="00721D4D">
        <w:trPr>
          <w:trHeight w:val="517"/>
        </w:trPr>
        <w:tc>
          <w:tcPr>
            <w:tcW w:w="2790" w:type="dxa"/>
          </w:tcPr>
          <w:p w14:paraId="1763C06D" w14:textId="77777777" w:rsidR="00612CB4" w:rsidRDefault="00612CB4" w:rsidP="00721D4D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68D9E5D8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A537DEB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12CB4" w14:paraId="1676566A" w14:textId="77777777" w:rsidTr="00721D4D">
        <w:trPr>
          <w:trHeight w:val="517"/>
        </w:trPr>
        <w:tc>
          <w:tcPr>
            <w:tcW w:w="2790" w:type="dxa"/>
          </w:tcPr>
          <w:p w14:paraId="18A64ED6" w14:textId="77777777" w:rsidR="00612CB4" w:rsidRDefault="00612CB4" w:rsidP="00721D4D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3F2B29E7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5F36BAA" w14:textId="77777777" w:rsidR="00612CB4" w:rsidRDefault="00612CB4" w:rsidP="00721D4D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54DDEB83" w14:textId="77777777" w:rsidR="00612CB4" w:rsidRDefault="00612CB4" w:rsidP="00612CB4">
      <w:pPr>
        <w:rPr>
          <w:rFonts w:eastAsia="黑体"/>
          <w:sz w:val="44"/>
        </w:rPr>
      </w:pPr>
    </w:p>
    <w:p w14:paraId="60A0D39C" w14:textId="77777777" w:rsidR="00612CB4" w:rsidRDefault="00612CB4" w:rsidP="00612CB4">
      <w:pPr>
        <w:jc w:val="center"/>
        <w:rPr>
          <w:rFonts w:eastAsia="黑体"/>
          <w:sz w:val="44"/>
        </w:rPr>
      </w:pPr>
    </w:p>
    <w:p w14:paraId="14E2EB68" w14:textId="77777777" w:rsidR="00612CB4" w:rsidRDefault="00612CB4" w:rsidP="00612CB4">
      <w:pPr>
        <w:ind w:left="840"/>
        <w:jc w:val="center"/>
        <w:rPr>
          <w:rFonts w:eastAsia="黑体"/>
          <w:sz w:val="44"/>
        </w:rPr>
      </w:pPr>
    </w:p>
    <w:p w14:paraId="606D9F30" w14:textId="77777777" w:rsidR="00612CB4" w:rsidRDefault="00612CB4" w:rsidP="00612CB4">
      <w:pPr>
        <w:ind w:left="840"/>
        <w:jc w:val="center"/>
        <w:rPr>
          <w:rFonts w:eastAsia="黑体"/>
          <w:sz w:val="44"/>
        </w:rPr>
      </w:pPr>
    </w:p>
    <w:p w14:paraId="6880ED4B" w14:textId="77777777" w:rsidR="00612CB4" w:rsidRDefault="00612CB4" w:rsidP="00612CB4"/>
    <w:p w14:paraId="351C55ED" w14:textId="77777777" w:rsidR="00612CB4" w:rsidRDefault="00612CB4" w:rsidP="00612CB4"/>
    <w:tbl>
      <w:tblPr>
        <w:tblpPr w:leftFromText="180" w:rightFromText="180" w:vertAnchor="text" w:horzAnchor="page" w:tblpX="3062" w:tblpY="3056"/>
        <w:tblOverlap w:val="never"/>
        <w:tblW w:w="6639" w:type="dxa"/>
        <w:tblLayout w:type="fixed"/>
        <w:tblLook w:val="04A0" w:firstRow="1" w:lastRow="0" w:firstColumn="1" w:lastColumn="0" w:noHBand="0" w:noVBand="1"/>
      </w:tblPr>
      <w:tblGrid>
        <w:gridCol w:w="2167"/>
        <w:gridCol w:w="4472"/>
      </w:tblGrid>
      <w:tr w:rsidR="00612CB4" w14:paraId="52729D20" w14:textId="77777777" w:rsidTr="00721D4D">
        <w:trPr>
          <w:trHeight w:val="1727"/>
        </w:trPr>
        <w:tc>
          <w:tcPr>
            <w:tcW w:w="2167" w:type="dxa"/>
          </w:tcPr>
          <w:p w14:paraId="1B192C5B" w14:textId="77777777" w:rsidR="00612CB4" w:rsidRDefault="00612CB4" w:rsidP="00721D4D">
            <w:pPr>
              <w:jc w:val="left"/>
              <w:rPr>
                <w:rFonts w:eastAsia="黑体"/>
                <w:sz w:val="32"/>
              </w:rPr>
            </w:pPr>
          </w:p>
          <w:p w14:paraId="2FC76EEF" w14:textId="77777777" w:rsidR="00612CB4" w:rsidRDefault="00612CB4" w:rsidP="00721D4D">
            <w:pPr>
              <w:jc w:val="lef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指导教师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14:paraId="10F7926E" w14:textId="77777777" w:rsidR="00612CB4" w:rsidRDefault="00612CB4" w:rsidP="00721D4D">
            <w:pPr>
              <w:ind w:firstLineChars="100" w:firstLine="320"/>
              <w:jc w:val="left"/>
              <w:rPr>
                <w:rFonts w:eastAsia="黑体"/>
                <w:sz w:val="32"/>
              </w:rPr>
            </w:pPr>
          </w:p>
          <w:p w14:paraId="04B94401" w14:textId="77777777" w:rsidR="00612CB4" w:rsidRDefault="00612CB4" w:rsidP="00721D4D">
            <w:pPr>
              <w:ind w:firstLineChars="100" w:firstLine="320"/>
              <w:jc w:val="center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 xml:space="preserve"> </w:t>
            </w:r>
          </w:p>
        </w:tc>
      </w:tr>
    </w:tbl>
    <w:p w14:paraId="1202A866" w14:textId="77777777" w:rsidR="00612CB4" w:rsidRDefault="00612CB4" w:rsidP="00612CB4">
      <w:pPr>
        <w:ind w:firstLine="560"/>
        <w:rPr>
          <w:rFonts w:ascii="宋体" w:eastAsia="宋体" w:hAnsi="宋体" w:cs="宋体"/>
          <w:sz w:val="28"/>
          <w:szCs w:val="28"/>
        </w:rPr>
      </w:pPr>
    </w:p>
    <w:p w14:paraId="0B030762" w14:textId="77777777" w:rsidR="00612CB4" w:rsidRDefault="00612CB4" w:rsidP="00612CB4">
      <w:pPr>
        <w:sectPr w:rsidR="00612CB4">
          <w:pgSz w:w="11906" w:h="16838"/>
          <w:pgMar w:top="1440" w:right="1286" w:bottom="1440" w:left="1800" w:header="851" w:footer="992" w:gutter="0"/>
          <w:cols w:space="425"/>
          <w:docGrid w:type="lines" w:linePitch="312"/>
        </w:sectPr>
      </w:pPr>
    </w:p>
    <w:p w14:paraId="0E3EE22B" w14:textId="77777777" w:rsidR="00612CB4" w:rsidRDefault="00612CB4" w:rsidP="00612CB4">
      <w:pPr>
        <w:jc w:val="center"/>
        <w:rPr>
          <w:rFonts w:ascii="等线 Light" w:eastAsia="等线 Light" w:hAnsi="等线 Light" w:cs="等线 Light"/>
          <w:szCs w:val="21"/>
        </w:rPr>
      </w:pPr>
      <w:r>
        <w:rPr>
          <w:rFonts w:ascii="等线 Light" w:eastAsia="等线 Light" w:hAnsi="等线 Light" w:cs="等线 Light" w:hint="eastAsia"/>
          <w:szCs w:val="21"/>
        </w:rPr>
        <w:lastRenderedPageBreak/>
        <w:t>目录</w:t>
      </w:r>
    </w:p>
    <w:p w14:paraId="1D773B81" w14:textId="77777777" w:rsidR="00612CB4" w:rsidRDefault="00612CB4" w:rsidP="00612CB4">
      <w:pPr>
        <w:pStyle w:val="TOC1"/>
        <w:tabs>
          <w:tab w:val="right" w:leader="dot" w:pos="8306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r>
        <w:fldChar w:fldCharType="begin"/>
      </w:r>
      <w:r>
        <w:instrText xml:space="preserve"> HYPERLINK \l _Toc19895 </w:instrText>
      </w:r>
      <w:r>
        <w:fldChar w:fldCharType="separate"/>
      </w:r>
      <w:r>
        <w:rPr>
          <w:rFonts w:hint="eastAsia"/>
        </w:rPr>
        <w:t xml:space="preserve">第一章 </w:t>
      </w:r>
      <w:hyperlink w:anchor="_Toc30483" w:history="1">
        <w:r>
          <w:rPr>
            <w:rFonts w:hint="eastAsia"/>
          </w:rPr>
          <w:t>项目背景</w:t>
        </w:r>
        <w:r>
          <w:tab/>
        </w:r>
      </w:hyperlink>
    </w:p>
    <w:p w14:paraId="023279F7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3443" w:history="1">
        <w:r>
          <w:rPr>
            <w:rFonts w:hint="eastAsia"/>
          </w:rPr>
          <w:t>一、 选题背景说明</w:t>
        </w:r>
        <w:r>
          <w:tab/>
        </w:r>
      </w:hyperlink>
    </w:p>
    <w:p w14:paraId="657DB1C0" w14:textId="77777777" w:rsidR="00612CB4" w:rsidRDefault="00612CB4" w:rsidP="00612CB4">
      <w:pPr>
        <w:rPr>
          <w:color w:val="FF0000"/>
        </w:rPr>
      </w:pPr>
      <w:r>
        <w:rPr>
          <w:rFonts w:hint="eastAsia"/>
        </w:rPr>
        <w:t xml:space="preserve">         </w:t>
      </w:r>
      <w:r>
        <w:rPr>
          <w:rFonts w:hint="eastAsia"/>
          <w:color w:val="FF0000"/>
        </w:rPr>
        <w:t xml:space="preserve"> 提出问题，进行问题现状分析，是项目选题的出发点</w:t>
      </w:r>
    </w:p>
    <w:p w14:paraId="2218F55C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9984" w:history="1">
        <w:r>
          <w:rPr>
            <w:rFonts w:hint="eastAsia"/>
          </w:rPr>
          <w:t>二、 应用场景</w:t>
        </w:r>
        <w:r>
          <w:tab/>
        </w:r>
      </w:hyperlink>
    </w:p>
    <w:p w14:paraId="32899666" w14:textId="77777777" w:rsidR="00612CB4" w:rsidRDefault="00612CB4" w:rsidP="00612CB4">
      <w:pPr>
        <w:pStyle w:val="TOC1"/>
        <w:tabs>
          <w:tab w:val="right" w:leader="dot" w:pos="8306"/>
        </w:tabs>
      </w:pPr>
      <w:r>
        <w:rPr>
          <w:rFonts w:hint="eastAsia"/>
        </w:rPr>
        <w:t>第二章 需求分析</w:t>
      </w:r>
      <w:r>
        <w:tab/>
      </w:r>
      <w:r>
        <w:fldChar w:fldCharType="end"/>
      </w:r>
    </w:p>
    <w:p w14:paraId="635BA7EF" w14:textId="77777777" w:rsidR="00612CB4" w:rsidRDefault="00612CB4" w:rsidP="00612CB4">
      <w:pPr>
        <w:pStyle w:val="TOC3"/>
        <w:tabs>
          <w:tab w:val="right" w:leader="dot" w:pos="8306"/>
        </w:tabs>
        <w:ind w:leftChars="0" w:left="0" w:firstLineChars="200" w:firstLine="420"/>
      </w:pPr>
      <w:r>
        <w:rPr>
          <w:rFonts w:hint="eastAsia"/>
        </w:rPr>
        <w:t>一、</w:t>
      </w:r>
      <w:hyperlink w:anchor="_Toc17515" w:history="1">
        <w:r>
          <w:rPr>
            <w:rFonts w:hint="eastAsia"/>
          </w:rPr>
          <w:t>功能性需求</w:t>
        </w:r>
        <w:r>
          <w:tab/>
        </w:r>
      </w:hyperlink>
    </w:p>
    <w:p w14:paraId="4E4676B5" w14:textId="77777777" w:rsidR="00612CB4" w:rsidRDefault="00612CB4" w:rsidP="00612CB4">
      <w:pPr>
        <w:pStyle w:val="TOC2"/>
        <w:tabs>
          <w:tab w:val="right" w:leader="dot" w:pos="8306"/>
        </w:tabs>
        <w:rPr>
          <w:color w:val="000000" w:themeColor="text1"/>
        </w:rPr>
      </w:pPr>
      <w:r>
        <w:rPr>
          <w:rFonts w:hint="eastAsia"/>
        </w:rPr>
        <w:t xml:space="preserve">     </w:t>
      </w:r>
      <w:r>
        <w:rPr>
          <w:rFonts w:hint="eastAsia"/>
          <w:color w:val="FF0000"/>
        </w:rPr>
        <w:t>要完成系统的角色分析，画用例图，活动图等，完成用功能需求（参照需求分析建模课程知识）</w:t>
      </w:r>
      <w:r>
        <w:rPr>
          <w:rFonts w:hint="eastAsia"/>
          <w:color w:val="000000" w:themeColor="text1"/>
        </w:rPr>
        <w:t>没有变化的小组可以使用上学期的内容，有修改和竞赛改自拟的小组按本学期完成的内容组织本章内容。</w:t>
      </w:r>
    </w:p>
    <w:p w14:paraId="0044D367" w14:textId="77777777" w:rsidR="00612CB4" w:rsidRDefault="00612CB4" w:rsidP="00612CB4">
      <w:pPr>
        <w:pStyle w:val="TOC2"/>
        <w:tabs>
          <w:tab w:val="right" w:leader="dot" w:pos="8306"/>
        </w:tabs>
      </w:pPr>
      <w:r>
        <w:rPr>
          <w:rFonts w:hint="eastAsia"/>
        </w:rPr>
        <w:t>二、非功能需求</w:t>
      </w:r>
    </w:p>
    <w:p w14:paraId="6B6EBB21" w14:textId="77777777" w:rsidR="00612CB4" w:rsidRDefault="00612CB4" w:rsidP="00612CB4">
      <w:r>
        <w:rPr>
          <w:rFonts w:hint="eastAsia"/>
        </w:rPr>
        <w:t xml:space="preserve">        </w:t>
      </w:r>
    </w:p>
    <w:p w14:paraId="120DE158" w14:textId="77777777" w:rsidR="00612CB4" w:rsidRDefault="00612CB4" w:rsidP="00612CB4">
      <w:pPr>
        <w:pStyle w:val="TOC1"/>
        <w:tabs>
          <w:tab w:val="right" w:leader="dot" w:pos="8306"/>
        </w:tabs>
      </w:pPr>
      <w:hyperlink w:anchor="_Toc9980" w:history="1">
        <w:r>
          <w:rPr>
            <w:rFonts w:hint="eastAsia"/>
          </w:rPr>
          <w:t>第三章系统设计</w:t>
        </w:r>
        <w:r>
          <w:tab/>
        </w:r>
      </w:hyperlink>
    </w:p>
    <w:p w14:paraId="398AB4AD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1224" w:history="1">
        <w:r>
          <w:rPr>
            <w:rFonts w:hint="eastAsia"/>
          </w:rPr>
          <w:t>一、 系统的总体框架设计</w:t>
        </w:r>
        <w:r>
          <w:tab/>
        </w:r>
      </w:hyperlink>
    </w:p>
    <w:p w14:paraId="1942242C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30984" w:history="1">
        <w:r>
          <w:rPr>
            <w:rFonts w:hint="eastAsia"/>
          </w:rPr>
          <w:t>二、 模块设计</w:t>
        </w:r>
        <w:r>
          <w:tab/>
        </w:r>
      </w:hyperlink>
    </w:p>
    <w:p w14:paraId="19725EDD" w14:textId="77777777" w:rsidR="00612CB4" w:rsidRDefault="00612CB4" w:rsidP="00612CB4">
      <w:pPr>
        <w:rPr>
          <w:color w:val="FF0000"/>
        </w:rPr>
      </w:pPr>
      <w:r>
        <w:rPr>
          <w:rFonts w:hint="eastAsia"/>
        </w:rPr>
        <w:t xml:space="preserve">        </w:t>
      </w:r>
      <w:r>
        <w:rPr>
          <w:rFonts w:hint="eastAsia"/>
          <w:color w:val="FF0000"/>
        </w:rPr>
        <w:t>要有模块设计的技术细节，不能只完成逻辑层面的设计（参照软件设计规范，软件设计模式的课程知识）</w:t>
      </w:r>
    </w:p>
    <w:p w14:paraId="53AE0493" w14:textId="77777777" w:rsidR="00612CB4" w:rsidRDefault="00612CB4" w:rsidP="00612CB4">
      <w:r>
        <w:rPr>
          <w:rFonts w:hint="eastAsia"/>
        </w:rPr>
        <w:t xml:space="preserve">    三、数据库设计</w:t>
      </w:r>
    </w:p>
    <w:p w14:paraId="55F24F65" w14:textId="77777777" w:rsidR="00612CB4" w:rsidRDefault="00612CB4" w:rsidP="00612CB4">
      <w:r>
        <w:rPr>
          <w:rFonts w:hint="eastAsia"/>
        </w:rPr>
        <w:t xml:space="preserve">      </w:t>
      </w:r>
      <w:r>
        <w:rPr>
          <w:rFonts w:hint="eastAsia"/>
          <w:color w:val="FF0000"/>
        </w:rPr>
        <w:t xml:space="preserve">  特别注意er图，数据库表的构建（参照数据库原理的课程知识）</w:t>
      </w:r>
    </w:p>
    <w:p w14:paraId="4BDCC748" w14:textId="77777777" w:rsidR="00612CB4" w:rsidRDefault="00612CB4" w:rsidP="00612CB4">
      <w:pPr>
        <w:pStyle w:val="TOC1"/>
        <w:tabs>
          <w:tab w:val="right" w:leader="dot" w:pos="8306"/>
        </w:tabs>
      </w:pPr>
      <w:hyperlink w:anchor="_Toc17771" w:history="1">
        <w:r>
          <w:rPr>
            <w:rFonts w:hint="eastAsia"/>
          </w:rPr>
          <w:t>第四章 技术实现</w:t>
        </w:r>
        <w:r>
          <w:tab/>
        </w:r>
      </w:hyperlink>
    </w:p>
    <w:p w14:paraId="6FD5FD14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15994" w:history="1">
        <w:r>
          <w:rPr>
            <w:rFonts w:hint="eastAsia"/>
          </w:rPr>
          <w:t>一、 实现技术即开发环境</w:t>
        </w:r>
        <w:r>
          <w:tab/>
        </w:r>
      </w:hyperlink>
    </w:p>
    <w:p w14:paraId="7F5AE5FE" w14:textId="77777777" w:rsidR="00612CB4" w:rsidRDefault="00612CB4" w:rsidP="00612CB4">
      <w:pPr>
        <w:pStyle w:val="TOC3"/>
        <w:tabs>
          <w:tab w:val="right" w:leader="dot" w:pos="8306"/>
        </w:tabs>
      </w:pPr>
      <w:hyperlink w:anchor="_Toc4717" w:history="1">
        <w:r>
          <w:rPr>
            <w:rFonts w:hint="eastAsia"/>
          </w:rPr>
          <w:t>（一） 第三方资源</w:t>
        </w:r>
        <w:r>
          <w:tab/>
        </w:r>
      </w:hyperlink>
    </w:p>
    <w:p w14:paraId="5D3639AF" w14:textId="77777777" w:rsidR="00612CB4" w:rsidRDefault="00612CB4" w:rsidP="00612CB4">
      <w:r>
        <w:rPr>
          <w:rFonts w:hint="eastAsia"/>
        </w:rPr>
        <w:t xml:space="preserve">               </w:t>
      </w:r>
      <w:r>
        <w:rPr>
          <w:rFonts w:hint="eastAsia"/>
          <w:color w:val="FF0000"/>
        </w:rPr>
        <w:t>如果有就列出，如果没有使用可以不写。</w:t>
      </w:r>
    </w:p>
    <w:p w14:paraId="044FC485" w14:textId="77777777" w:rsidR="00612CB4" w:rsidRDefault="00612CB4" w:rsidP="00612CB4">
      <w:pPr>
        <w:pStyle w:val="TOC3"/>
        <w:tabs>
          <w:tab w:val="right" w:leader="dot" w:pos="8306"/>
        </w:tabs>
      </w:pPr>
      <w:hyperlink w:anchor="_Toc6714" w:history="1">
        <w:r>
          <w:rPr>
            <w:rFonts w:hint="eastAsia"/>
          </w:rPr>
          <w:t>（二） 开发工具</w:t>
        </w:r>
        <w:r>
          <w:tab/>
        </w:r>
      </w:hyperlink>
    </w:p>
    <w:p w14:paraId="0332E2E9" w14:textId="77777777" w:rsidR="00612CB4" w:rsidRDefault="00612CB4" w:rsidP="00612CB4">
      <w:r>
        <w:rPr>
          <w:rFonts w:hint="eastAsia"/>
        </w:rPr>
        <w:t xml:space="preserve">              具体开发使用的平台、框架、程序设计语言、数据库工具等</w:t>
      </w:r>
    </w:p>
    <w:p w14:paraId="5237A7C9" w14:textId="77777777" w:rsidR="00612CB4" w:rsidRDefault="00612CB4" w:rsidP="00612CB4">
      <w:pPr>
        <w:pStyle w:val="TOC3"/>
        <w:tabs>
          <w:tab w:val="right" w:leader="dot" w:pos="8306"/>
        </w:tabs>
      </w:pPr>
      <w:hyperlink w:anchor="_Toc12754" w:history="1">
        <w:r>
          <w:rPr>
            <w:rFonts w:hint="eastAsia"/>
          </w:rPr>
          <w:t>（三） 软件运行环境</w:t>
        </w:r>
        <w:r>
          <w:tab/>
        </w:r>
      </w:hyperlink>
    </w:p>
    <w:p w14:paraId="3C2CAB21" w14:textId="77777777" w:rsidR="00612CB4" w:rsidRDefault="00612CB4" w:rsidP="00612CB4">
      <w:r>
        <w:rPr>
          <w:rFonts w:hint="eastAsia"/>
        </w:rPr>
        <w:t xml:space="preserve">    二、具体模块实现</w:t>
      </w:r>
    </w:p>
    <w:p w14:paraId="18ADEB0E" w14:textId="77777777" w:rsidR="00612CB4" w:rsidRDefault="00612CB4" w:rsidP="00612CB4">
      <w:r>
        <w:rPr>
          <w:rFonts w:hint="eastAsia"/>
        </w:rPr>
        <w:t xml:space="preserve">       </w:t>
      </w:r>
      <w:r>
        <w:rPr>
          <w:rFonts w:hint="eastAsia"/>
          <w:color w:val="FF0000"/>
        </w:rPr>
        <w:t xml:space="preserve">  具体模块要对应前几章的分析和设计，可以通过展示功能模块的界面，重点模块的核心代码截图等来体现实现产物，界面设计要简洁大方（本阶段要综合运用所学的编码，前端开发，后端开发技术。）不需要粘贴源代码。</w:t>
      </w:r>
    </w:p>
    <w:p w14:paraId="631F384C" w14:textId="77777777" w:rsidR="00612CB4" w:rsidRDefault="00612CB4" w:rsidP="00612CB4">
      <w:pPr>
        <w:pStyle w:val="TOC1"/>
        <w:tabs>
          <w:tab w:val="right" w:leader="dot" w:pos="8306"/>
        </w:tabs>
      </w:pPr>
      <w:hyperlink w:anchor="_Toc11978" w:history="1">
        <w:r>
          <w:rPr>
            <w:rFonts w:hint="eastAsia"/>
          </w:rPr>
          <w:t>第五章 系统测试</w:t>
        </w:r>
        <w:r>
          <w:tab/>
        </w:r>
      </w:hyperlink>
    </w:p>
    <w:p w14:paraId="3FBFAF00" w14:textId="77777777" w:rsidR="00612CB4" w:rsidRDefault="00612CB4" w:rsidP="00612CB4">
      <w:pPr>
        <w:pStyle w:val="TOC2"/>
        <w:tabs>
          <w:tab w:val="right" w:leader="dot" w:pos="8306"/>
        </w:tabs>
      </w:pPr>
      <w:hyperlink w:anchor="_Toc10587" w:history="1">
        <w:r>
          <w:rPr>
            <w:rFonts w:hint="eastAsia"/>
          </w:rPr>
          <w:t>功能测试</w:t>
        </w:r>
        <w:r>
          <w:tab/>
        </w:r>
      </w:hyperlink>
    </w:p>
    <w:p w14:paraId="37A9625A" w14:textId="77777777" w:rsidR="00612CB4" w:rsidRDefault="00612CB4" w:rsidP="00612CB4">
      <w:pPr>
        <w:rPr>
          <w:color w:val="FF0000"/>
        </w:rPr>
      </w:pPr>
      <w:r>
        <w:rPr>
          <w:rFonts w:hint="eastAsia"/>
        </w:rPr>
        <w:t xml:space="preserve">   </w:t>
      </w:r>
      <w:r>
        <w:rPr>
          <w:rFonts w:hint="eastAsia"/>
          <w:color w:val="FF0000"/>
        </w:rPr>
        <w:t xml:space="preserve"> 要进行测试设计，分析测试结果（参照软件验证与确认课程知识）</w:t>
      </w:r>
    </w:p>
    <w:p w14:paraId="782ED7E1" w14:textId="77777777" w:rsidR="00612CB4" w:rsidRDefault="00612CB4" w:rsidP="00612CB4">
      <w:pPr>
        <w:pStyle w:val="TOC1"/>
        <w:tabs>
          <w:tab w:val="right" w:leader="dot" w:pos="8306"/>
        </w:tabs>
      </w:pPr>
      <w:r>
        <w:rPr>
          <w:rFonts w:hint="eastAsia"/>
          <w:color w:val="FF0000"/>
        </w:rPr>
        <w:t xml:space="preserve">   </w:t>
      </w:r>
      <w:r>
        <w:rPr>
          <w:rFonts w:hint="eastAsia"/>
        </w:rPr>
        <w:t xml:space="preserve"> 其他测试</w:t>
      </w:r>
      <w:r>
        <w:tab/>
      </w:r>
    </w:p>
    <w:p w14:paraId="381CD3FE" w14:textId="77777777" w:rsidR="00612CB4" w:rsidRDefault="00612CB4" w:rsidP="00612CB4"/>
    <w:p w14:paraId="44FD777D" w14:textId="77777777" w:rsidR="00612CB4" w:rsidRDefault="00612CB4" w:rsidP="00612CB4">
      <w:r>
        <w:rPr>
          <w:rFonts w:hint="eastAsia"/>
        </w:rPr>
        <w:t>第六章 总结</w:t>
      </w:r>
    </w:p>
    <w:p w14:paraId="4ADDC370" w14:textId="77777777" w:rsidR="00612CB4" w:rsidRDefault="00612CB4" w:rsidP="00612CB4">
      <w:r>
        <w:rPr>
          <w:rFonts w:hint="eastAsia"/>
        </w:rPr>
        <w:t xml:space="preserve">     项目总结，项目的完成情况，优缺点等。</w:t>
      </w:r>
    </w:p>
    <w:p w14:paraId="389F6F0A" w14:textId="77777777" w:rsidR="00612CB4" w:rsidRDefault="00612CB4" w:rsidP="00612CB4">
      <w:r>
        <w:rPr>
          <w:rFonts w:hint="eastAsia"/>
        </w:rPr>
        <w:t xml:space="preserve">     实训总结：可以是小组成员每个人的总结汇总，也可以小组一起写个总结，有组内互评的请写清楚成员评价。</w:t>
      </w:r>
    </w:p>
    <w:p w14:paraId="577393D2" w14:textId="77777777" w:rsidR="00612CB4" w:rsidRDefault="00612CB4" w:rsidP="00612CB4"/>
    <w:p w14:paraId="07FABA2E" w14:textId="77777777" w:rsidR="00612CB4" w:rsidRDefault="00612CB4" w:rsidP="00612CB4">
      <w:r>
        <w:rPr>
          <w:rFonts w:hint="eastAsia"/>
        </w:rPr>
        <w:t>附录  （非必要章节）</w:t>
      </w:r>
    </w:p>
    <w:p w14:paraId="38C536DA" w14:textId="77777777" w:rsidR="00612CB4" w:rsidRDefault="00612CB4" w:rsidP="00612CB4">
      <w:pPr>
        <w:rPr>
          <w:rFonts w:ascii="等线 Light" w:hAnsi="等线 Light" w:cs="等线 Light"/>
          <w:szCs w:val="21"/>
        </w:rPr>
      </w:pPr>
      <w:r>
        <w:fldChar w:fldCharType="end"/>
      </w:r>
      <w:r>
        <w:rPr>
          <w:rFonts w:hint="eastAsia"/>
        </w:rPr>
        <w:t>如果没有附录可以去掉，如果有源代码，模型训练数据等其他等大量的不需要在实</w:t>
      </w:r>
      <w:proofErr w:type="gramStart"/>
      <w:r>
        <w:rPr>
          <w:rFonts w:hint="eastAsia"/>
        </w:rPr>
        <w:t>训报告</w:t>
      </w:r>
      <w:proofErr w:type="gramEnd"/>
      <w:r>
        <w:rPr>
          <w:rFonts w:hint="eastAsia"/>
        </w:rPr>
        <w:t>中列出，但是又需要证明小组工作量和工作真实性的内容可以在附录里列出。</w:t>
      </w:r>
    </w:p>
    <w:p w14:paraId="37138088" w14:textId="2DED80CF" w:rsidR="0054106F" w:rsidRDefault="0054106F"/>
    <w:sectPr w:rsidR="00541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C57CF"/>
    <w:multiLevelType w:val="multilevel"/>
    <w:tmpl w:val="8D0C6BD4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ascii="黑体" w:hAnsi="黑体" w:hint="eastAsia"/>
        <w:b/>
        <w:sz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B4"/>
    <w:rsid w:val="0054106F"/>
    <w:rsid w:val="00612CB4"/>
    <w:rsid w:val="00CA645D"/>
    <w:rsid w:val="00E9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534AB"/>
  <w15:chartTrackingRefBased/>
  <w15:docId w15:val="{7CD900C7-6CF6-4D08-A817-0FE111D9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12CB4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一级标题"/>
    <w:uiPriority w:val="99"/>
    <w:rsid w:val="00CA645D"/>
    <w:pPr>
      <w:numPr>
        <w:numId w:val="1"/>
      </w:numPr>
    </w:pPr>
  </w:style>
  <w:style w:type="paragraph" w:styleId="TOC3">
    <w:name w:val="toc 3"/>
    <w:basedOn w:val="a0"/>
    <w:next w:val="a0"/>
    <w:qFormat/>
    <w:rsid w:val="00612CB4"/>
    <w:pPr>
      <w:ind w:leftChars="400" w:left="840"/>
    </w:pPr>
  </w:style>
  <w:style w:type="paragraph" w:styleId="TOC1">
    <w:name w:val="toc 1"/>
    <w:basedOn w:val="a0"/>
    <w:next w:val="a0"/>
    <w:qFormat/>
    <w:rsid w:val="00612CB4"/>
  </w:style>
  <w:style w:type="paragraph" w:styleId="TOC2">
    <w:name w:val="toc 2"/>
    <w:basedOn w:val="a0"/>
    <w:next w:val="a0"/>
    <w:qFormat/>
    <w:rsid w:val="00612CB4"/>
    <w:pPr>
      <w:ind w:leftChars="200" w:left="420"/>
    </w:pPr>
  </w:style>
  <w:style w:type="table" w:styleId="a4">
    <w:name w:val="Table Grid"/>
    <w:basedOn w:val="a2"/>
    <w:qFormat/>
    <w:rsid w:val="00612CB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钊炫 胡</dc:creator>
  <cp:keywords/>
  <dc:description/>
  <cp:lastModifiedBy>钊炫 胡</cp:lastModifiedBy>
  <cp:revision>1</cp:revision>
  <dcterms:created xsi:type="dcterms:W3CDTF">2026-05-11T07:20:00Z</dcterms:created>
  <dcterms:modified xsi:type="dcterms:W3CDTF">2026-05-11T07:31:00Z</dcterms:modified>
</cp:coreProperties>
</file>